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5506" w:rsidRDefault="00875506" w:rsidP="00875506">
      <w:pPr>
        <w:overflowPunct/>
        <w:autoSpaceDE/>
        <w:autoSpaceDN/>
        <w:adjustRightInd/>
        <w:ind w:firstLine="5529"/>
        <w:textAlignment w:val="auto"/>
        <w:rPr>
          <w:sz w:val="24"/>
          <w:szCs w:val="24"/>
        </w:rPr>
      </w:pPr>
    </w:p>
    <w:p w:rsidR="00875506" w:rsidRPr="00531EA5" w:rsidRDefault="00AE02E4" w:rsidP="00875506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AE02E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875059"/>
            <wp:effectExtent l="0" t="0" r="3175" b="2540"/>
            <wp:docPr id="2" name="Рисунок 2" descr="C:\Users\Лилия\Desktop\Положения 2017\руфия\Новая папка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илия\Desktop\Положения 2017\руфия\Новая папка\3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272" cy="88778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75506" w:rsidRPr="00792C48" w:rsidRDefault="00875506" w:rsidP="00875506">
      <w:pPr>
        <w:tabs>
          <w:tab w:val="left" w:pos="284"/>
        </w:tabs>
        <w:overflowPunct/>
        <w:autoSpaceDE/>
        <w:autoSpaceDN/>
        <w:adjustRightInd/>
        <w:jc w:val="both"/>
        <w:textAlignment w:val="auto"/>
        <w:rPr>
          <w:rFonts w:eastAsia="SimSun"/>
          <w:sz w:val="24"/>
          <w:szCs w:val="24"/>
          <w:lang w:eastAsia="zh-CN"/>
        </w:rPr>
      </w:pPr>
      <w:r w:rsidRPr="00792C48">
        <w:rPr>
          <w:rFonts w:eastAsia="SimSun"/>
          <w:sz w:val="24"/>
          <w:szCs w:val="24"/>
          <w:lang w:eastAsia="zh-CN"/>
        </w:rPr>
        <w:lastRenderedPageBreak/>
        <w:t>- определение необходимости повышения квалификации педагогических работников;</w:t>
      </w:r>
    </w:p>
    <w:p w:rsidR="00875506" w:rsidRPr="00792C48" w:rsidRDefault="00875506" w:rsidP="00875506">
      <w:pPr>
        <w:tabs>
          <w:tab w:val="left" w:pos="284"/>
        </w:tabs>
        <w:overflowPunct/>
        <w:autoSpaceDE/>
        <w:autoSpaceDN/>
        <w:adjustRightInd/>
        <w:jc w:val="both"/>
        <w:textAlignment w:val="auto"/>
        <w:rPr>
          <w:rFonts w:eastAsia="SimSun"/>
          <w:sz w:val="24"/>
          <w:szCs w:val="24"/>
          <w:lang w:eastAsia="zh-CN"/>
        </w:rPr>
      </w:pPr>
      <w:r w:rsidRPr="00792C48">
        <w:rPr>
          <w:rFonts w:eastAsia="SimSun"/>
          <w:sz w:val="24"/>
          <w:szCs w:val="24"/>
          <w:lang w:eastAsia="zh-CN"/>
        </w:rPr>
        <w:t>- повышение эффективности и качества педагогической деятельности;</w:t>
      </w:r>
    </w:p>
    <w:p w:rsidR="00875506" w:rsidRPr="00792C48" w:rsidRDefault="00875506" w:rsidP="00875506">
      <w:pPr>
        <w:tabs>
          <w:tab w:val="left" w:pos="284"/>
        </w:tabs>
        <w:overflowPunct/>
        <w:autoSpaceDE/>
        <w:autoSpaceDN/>
        <w:adjustRightInd/>
        <w:jc w:val="both"/>
        <w:textAlignment w:val="auto"/>
        <w:rPr>
          <w:rFonts w:eastAsia="SimSun"/>
          <w:sz w:val="24"/>
          <w:szCs w:val="24"/>
          <w:lang w:eastAsia="zh-CN"/>
        </w:rPr>
      </w:pPr>
      <w:r w:rsidRPr="00792C48">
        <w:rPr>
          <w:rFonts w:eastAsia="SimSun"/>
          <w:sz w:val="24"/>
          <w:szCs w:val="24"/>
          <w:lang w:eastAsia="zh-CN"/>
        </w:rPr>
        <w:t>- выявление перспектив использования потенциальных возможностей педагогических работников;</w:t>
      </w:r>
    </w:p>
    <w:p w:rsidR="00875506" w:rsidRPr="00792C48" w:rsidRDefault="00875506" w:rsidP="00875506">
      <w:pPr>
        <w:tabs>
          <w:tab w:val="left" w:pos="284"/>
        </w:tabs>
        <w:overflowPunct/>
        <w:autoSpaceDE/>
        <w:autoSpaceDN/>
        <w:adjustRightInd/>
        <w:jc w:val="both"/>
        <w:textAlignment w:val="auto"/>
        <w:rPr>
          <w:rFonts w:eastAsia="SimSun"/>
          <w:sz w:val="24"/>
          <w:szCs w:val="24"/>
          <w:lang w:eastAsia="zh-CN"/>
        </w:rPr>
      </w:pPr>
      <w:r w:rsidRPr="00792C48">
        <w:rPr>
          <w:rFonts w:eastAsia="SimSun"/>
          <w:sz w:val="24"/>
          <w:szCs w:val="24"/>
          <w:lang w:eastAsia="zh-CN"/>
        </w:rPr>
        <w:t>- учет требований федеральных государственных образовательных стандартов к кадровым условиям реализации образовательных программ при формировании кадрового состава организации.</w:t>
      </w:r>
    </w:p>
    <w:p w:rsidR="00875506" w:rsidRPr="00792C48" w:rsidRDefault="00875506" w:rsidP="00AC13D0">
      <w:pPr>
        <w:jc w:val="both"/>
        <w:rPr>
          <w:sz w:val="24"/>
          <w:szCs w:val="24"/>
        </w:rPr>
      </w:pPr>
      <w:r w:rsidRPr="00792C48">
        <w:rPr>
          <w:sz w:val="24"/>
          <w:szCs w:val="24"/>
        </w:rPr>
        <w:t>1.5. Основными принципами работы комиссии являются коллегиальность, гласность, открытость, компетентность, объективность, соблюдение норм профессиональной этики, недопустимость дискриминации при проведении аттестации.</w:t>
      </w:r>
    </w:p>
    <w:p w:rsidR="00875506" w:rsidRPr="00792C48" w:rsidRDefault="00875506" w:rsidP="00AC13D0">
      <w:pPr>
        <w:jc w:val="both"/>
        <w:rPr>
          <w:sz w:val="24"/>
          <w:szCs w:val="24"/>
        </w:rPr>
      </w:pPr>
      <w:r w:rsidRPr="00792C48">
        <w:rPr>
          <w:sz w:val="24"/>
          <w:szCs w:val="24"/>
        </w:rPr>
        <w:t>1.6.  Комиссия в своей работе руководствуется законодательством Российской Федерации, нормативными правовыми актами Министерства образования и науки Российской Федерации и министерства образования Нижегородской области по вопросам аттестации педагогических работников государственных и муниципальных учреждений и настоящим Положением.</w:t>
      </w:r>
    </w:p>
    <w:p w:rsidR="00875506" w:rsidRPr="00792C48" w:rsidRDefault="00875506" w:rsidP="00875506">
      <w:pPr>
        <w:jc w:val="both"/>
        <w:rPr>
          <w:sz w:val="24"/>
          <w:szCs w:val="24"/>
        </w:rPr>
      </w:pPr>
    </w:p>
    <w:p w:rsidR="00875506" w:rsidRPr="00792C48" w:rsidRDefault="0082224C" w:rsidP="0082224C">
      <w:pPr>
        <w:rPr>
          <w:b/>
          <w:sz w:val="24"/>
          <w:szCs w:val="24"/>
        </w:rPr>
      </w:pPr>
      <w:r>
        <w:rPr>
          <w:b/>
          <w:sz w:val="24"/>
          <w:szCs w:val="24"/>
          <w:lang w:val="en-US"/>
        </w:rPr>
        <w:t>II</w:t>
      </w:r>
      <w:r w:rsidRPr="0082224C">
        <w:rPr>
          <w:b/>
          <w:sz w:val="24"/>
          <w:szCs w:val="24"/>
        </w:rPr>
        <w:t xml:space="preserve">. </w:t>
      </w:r>
      <w:r w:rsidR="00875506" w:rsidRPr="00792C48">
        <w:rPr>
          <w:b/>
          <w:sz w:val="24"/>
          <w:szCs w:val="24"/>
        </w:rPr>
        <w:t>Состав комиссии</w:t>
      </w:r>
    </w:p>
    <w:p w:rsidR="00875506" w:rsidRPr="00792C48" w:rsidRDefault="00875506" w:rsidP="00875506">
      <w:pPr>
        <w:ind w:left="1080"/>
        <w:rPr>
          <w:b/>
          <w:sz w:val="24"/>
          <w:szCs w:val="24"/>
        </w:rPr>
      </w:pPr>
    </w:p>
    <w:p w:rsidR="00875506" w:rsidRPr="00792C48" w:rsidRDefault="00875506" w:rsidP="00AC13D0">
      <w:pPr>
        <w:jc w:val="both"/>
        <w:rPr>
          <w:sz w:val="24"/>
          <w:szCs w:val="24"/>
        </w:rPr>
      </w:pPr>
      <w:r w:rsidRPr="00792C48">
        <w:rPr>
          <w:sz w:val="24"/>
          <w:szCs w:val="24"/>
        </w:rPr>
        <w:t>2.1.  Комиссия</w:t>
      </w:r>
      <w:r w:rsidRPr="00792C48">
        <w:rPr>
          <w:sz w:val="24"/>
          <w:szCs w:val="24"/>
          <w:lang w:val="x-none"/>
        </w:rPr>
        <w:t xml:space="preserve"> в составе председателя комиссии, заместител</w:t>
      </w:r>
      <w:r w:rsidRPr="00792C48">
        <w:rPr>
          <w:sz w:val="24"/>
          <w:szCs w:val="24"/>
        </w:rPr>
        <w:t>я</w:t>
      </w:r>
      <w:r w:rsidRPr="00792C48">
        <w:rPr>
          <w:sz w:val="24"/>
          <w:szCs w:val="24"/>
          <w:lang w:val="x-none"/>
        </w:rPr>
        <w:t xml:space="preserve"> председателя, </w:t>
      </w:r>
      <w:r w:rsidRPr="00792C48">
        <w:rPr>
          <w:sz w:val="24"/>
          <w:szCs w:val="24"/>
        </w:rPr>
        <w:t>секретаря</w:t>
      </w:r>
      <w:r w:rsidRPr="00792C48">
        <w:rPr>
          <w:sz w:val="24"/>
          <w:szCs w:val="24"/>
          <w:lang w:val="x-none"/>
        </w:rPr>
        <w:t xml:space="preserve"> и членов комиссии формируется из числа </w:t>
      </w:r>
      <w:r w:rsidRPr="00792C48">
        <w:rPr>
          <w:sz w:val="24"/>
          <w:szCs w:val="24"/>
        </w:rPr>
        <w:t>работников образовательной организации.</w:t>
      </w:r>
    </w:p>
    <w:p w:rsidR="00875506" w:rsidRPr="00792C48" w:rsidRDefault="00875506" w:rsidP="00AC13D0">
      <w:pPr>
        <w:jc w:val="both"/>
        <w:rPr>
          <w:sz w:val="24"/>
          <w:szCs w:val="24"/>
        </w:rPr>
      </w:pPr>
      <w:r w:rsidRPr="00792C48">
        <w:rPr>
          <w:sz w:val="24"/>
          <w:szCs w:val="24"/>
        </w:rPr>
        <w:t>2.2. В</w:t>
      </w:r>
      <w:r w:rsidRPr="00792C48">
        <w:rPr>
          <w:sz w:val="24"/>
          <w:szCs w:val="24"/>
          <w:lang w:val="x-none"/>
        </w:rPr>
        <w:t xml:space="preserve"> состав аттестационной комиссии в обязательном порядке включается представитель</w:t>
      </w:r>
      <w:r w:rsidRPr="00792C48">
        <w:rPr>
          <w:sz w:val="24"/>
          <w:szCs w:val="24"/>
        </w:rPr>
        <w:t xml:space="preserve"> выборного органа </w:t>
      </w:r>
      <w:r w:rsidRPr="00792C48">
        <w:rPr>
          <w:sz w:val="24"/>
          <w:szCs w:val="24"/>
          <w:lang w:val="x-none"/>
        </w:rPr>
        <w:t>первичной профсоюзной организации образовательного учреждения, в котором работает данный педагогический работник</w:t>
      </w:r>
      <w:r w:rsidRPr="00792C48">
        <w:rPr>
          <w:sz w:val="24"/>
          <w:szCs w:val="24"/>
        </w:rPr>
        <w:t xml:space="preserve"> (при наличии </w:t>
      </w:r>
      <w:r w:rsidRPr="00792C48">
        <w:rPr>
          <w:sz w:val="24"/>
          <w:szCs w:val="24"/>
          <w:lang w:val="x-none"/>
        </w:rPr>
        <w:t>первичной профсоюзной организации</w:t>
      </w:r>
      <w:r w:rsidRPr="00792C48">
        <w:rPr>
          <w:sz w:val="24"/>
          <w:szCs w:val="24"/>
        </w:rPr>
        <w:t>).</w:t>
      </w:r>
    </w:p>
    <w:p w:rsidR="00875506" w:rsidRPr="00792C48" w:rsidRDefault="00875506" w:rsidP="00AC13D0">
      <w:pPr>
        <w:jc w:val="both"/>
        <w:rPr>
          <w:sz w:val="24"/>
          <w:szCs w:val="24"/>
        </w:rPr>
      </w:pPr>
      <w:r w:rsidRPr="00792C48">
        <w:rPr>
          <w:sz w:val="24"/>
          <w:szCs w:val="24"/>
        </w:rPr>
        <w:t xml:space="preserve">2.3. Персональный состав комиссии утверждается приказом </w:t>
      </w:r>
      <w:proofErr w:type="gramStart"/>
      <w:r w:rsidRPr="00792C48">
        <w:rPr>
          <w:sz w:val="24"/>
          <w:szCs w:val="24"/>
        </w:rPr>
        <w:t>руководителя  образовательной</w:t>
      </w:r>
      <w:proofErr w:type="gramEnd"/>
      <w:r w:rsidRPr="00792C48">
        <w:rPr>
          <w:sz w:val="24"/>
          <w:szCs w:val="24"/>
        </w:rPr>
        <w:t xml:space="preserve"> организации сроком на 1 год.</w:t>
      </w:r>
      <w:r w:rsidRPr="00792C48">
        <w:rPr>
          <w:sz w:val="24"/>
          <w:szCs w:val="24"/>
        </w:rPr>
        <w:tab/>
        <w:t xml:space="preserve"> </w:t>
      </w:r>
    </w:p>
    <w:p w:rsidR="00875506" w:rsidRPr="00792C48" w:rsidRDefault="00875506" w:rsidP="00AC13D0">
      <w:pPr>
        <w:widowControl w:val="0"/>
        <w:jc w:val="both"/>
        <w:rPr>
          <w:sz w:val="24"/>
          <w:szCs w:val="24"/>
          <w:lang w:val="x-none"/>
        </w:rPr>
      </w:pPr>
      <w:r w:rsidRPr="00792C48">
        <w:rPr>
          <w:sz w:val="24"/>
          <w:szCs w:val="24"/>
        </w:rPr>
        <w:t xml:space="preserve">2.4. </w:t>
      </w:r>
      <w:r w:rsidRPr="00792C48">
        <w:rPr>
          <w:sz w:val="24"/>
          <w:szCs w:val="24"/>
          <w:lang w:val="x-none"/>
        </w:rPr>
        <w:t>Состав комиссии</w:t>
      </w:r>
      <w:r w:rsidRPr="00792C48">
        <w:rPr>
          <w:sz w:val="24"/>
          <w:szCs w:val="24"/>
        </w:rPr>
        <w:t xml:space="preserve"> </w:t>
      </w:r>
      <w:r w:rsidRPr="00792C48">
        <w:rPr>
          <w:sz w:val="24"/>
          <w:szCs w:val="24"/>
          <w:lang w:val="x-none"/>
        </w:rPr>
        <w:t>формируются таким образом, чтобы была исключена возможность конфликта интересов, который мог бы повлиять на принимаемые комисси</w:t>
      </w:r>
      <w:r w:rsidRPr="00792C48">
        <w:rPr>
          <w:sz w:val="24"/>
          <w:szCs w:val="24"/>
        </w:rPr>
        <w:t>ей</w:t>
      </w:r>
      <w:r w:rsidRPr="00792C48">
        <w:rPr>
          <w:sz w:val="24"/>
          <w:szCs w:val="24"/>
          <w:lang w:val="x-none"/>
        </w:rPr>
        <w:t xml:space="preserve"> решения.</w:t>
      </w:r>
    </w:p>
    <w:p w:rsidR="00875506" w:rsidRPr="00792C48" w:rsidRDefault="00875506" w:rsidP="00875506">
      <w:pPr>
        <w:jc w:val="center"/>
        <w:rPr>
          <w:b/>
          <w:sz w:val="24"/>
          <w:szCs w:val="24"/>
        </w:rPr>
      </w:pPr>
    </w:p>
    <w:p w:rsidR="00875506" w:rsidRPr="00792C48" w:rsidRDefault="0082224C" w:rsidP="0082224C">
      <w:pPr>
        <w:rPr>
          <w:b/>
          <w:sz w:val="24"/>
          <w:szCs w:val="24"/>
        </w:rPr>
      </w:pPr>
      <w:r>
        <w:rPr>
          <w:b/>
          <w:sz w:val="24"/>
          <w:szCs w:val="24"/>
          <w:lang w:val="en-US"/>
        </w:rPr>
        <w:t>III</w:t>
      </w:r>
      <w:r w:rsidRPr="0082224C">
        <w:rPr>
          <w:b/>
          <w:sz w:val="24"/>
          <w:szCs w:val="24"/>
        </w:rPr>
        <w:t xml:space="preserve">. </w:t>
      </w:r>
      <w:r w:rsidR="00875506" w:rsidRPr="00792C48">
        <w:rPr>
          <w:b/>
          <w:sz w:val="24"/>
          <w:szCs w:val="24"/>
        </w:rPr>
        <w:t>Регламент работы комиссии</w:t>
      </w:r>
    </w:p>
    <w:p w:rsidR="00875506" w:rsidRPr="00792C48" w:rsidRDefault="00875506" w:rsidP="00875506">
      <w:pPr>
        <w:ind w:left="1080"/>
        <w:rPr>
          <w:b/>
          <w:sz w:val="24"/>
          <w:szCs w:val="24"/>
        </w:rPr>
      </w:pPr>
    </w:p>
    <w:p w:rsidR="00875506" w:rsidRPr="00792C48" w:rsidRDefault="00875506" w:rsidP="00AC13D0">
      <w:pPr>
        <w:jc w:val="both"/>
        <w:rPr>
          <w:sz w:val="24"/>
          <w:szCs w:val="24"/>
        </w:rPr>
      </w:pPr>
      <w:r w:rsidRPr="00792C48">
        <w:rPr>
          <w:sz w:val="24"/>
          <w:szCs w:val="24"/>
        </w:rPr>
        <w:t>3.1. Руководство работой комиссии осуществляет ее председатель. Председателем комиссии является заместитель руководителя, в должностные обязанности которого входит организация работы по   аттестации педагогических работников. Заседания комиссии проводятся под руководством председателя либо при его отсутствии заместителем председателя комиссии.</w:t>
      </w:r>
    </w:p>
    <w:p w:rsidR="00875506" w:rsidRPr="00792C48" w:rsidRDefault="00875506" w:rsidP="00AC13D0">
      <w:pPr>
        <w:jc w:val="both"/>
        <w:rPr>
          <w:sz w:val="24"/>
          <w:szCs w:val="24"/>
        </w:rPr>
      </w:pPr>
      <w:r w:rsidRPr="00792C48">
        <w:rPr>
          <w:sz w:val="24"/>
          <w:szCs w:val="24"/>
        </w:rPr>
        <w:t>3.2. Заседания комиссии проводятся по мере поступления документов на аттестацию.</w:t>
      </w:r>
    </w:p>
    <w:p w:rsidR="00875506" w:rsidRPr="00792C48" w:rsidRDefault="00875506" w:rsidP="00AC13D0">
      <w:pPr>
        <w:jc w:val="both"/>
        <w:rPr>
          <w:sz w:val="24"/>
          <w:szCs w:val="24"/>
        </w:rPr>
      </w:pPr>
      <w:r w:rsidRPr="00792C48">
        <w:rPr>
          <w:sz w:val="24"/>
          <w:szCs w:val="24"/>
        </w:rPr>
        <w:t xml:space="preserve">3.3. </w:t>
      </w:r>
      <w:r w:rsidRPr="00792C48">
        <w:rPr>
          <w:sz w:val="24"/>
          <w:szCs w:val="24"/>
          <w:lang w:val="x-none"/>
        </w:rPr>
        <w:t>Заседание комиссии считается правомочным, если на нем присутствуют не менее двух третей ее членов.</w:t>
      </w:r>
    </w:p>
    <w:p w:rsidR="00875506" w:rsidRPr="00792C48" w:rsidRDefault="00875506" w:rsidP="00AC13D0">
      <w:pPr>
        <w:jc w:val="both"/>
        <w:rPr>
          <w:sz w:val="24"/>
          <w:szCs w:val="24"/>
        </w:rPr>
      </w:pPr>
      <w:r w:rsidRPr="00792C48">
        <w:rPr>
          <w:sz w:val="24"/>
          <w:szCs w:val="24"/>
        </w:rPr>
        <w:t>3.4.  В случае отсутствия педагогического работника в день проведения аттестации на заседании аттестационной комиссии по уважительным причинам его аттестация переносится на другую дату, и в график аттестации вносятся соответствующие изменения. При неявке педагогического работника на заседание аттестационной комиссии организации без уважительной причины аттестационная комиссия проводит аттестацию в его отсутствие.</w:t>
      </w:r>
    </w:p>
    <w:p w:rsidR="00875506" w:rsidRPr="00792C48" w:rsidRDefault="00875506" w:rsidP="00AC13D0">
      <w:pPr>
        <w:jc w:val="both"/>
        <w:rPr>
          <w:sz w:val="24"/>
          <w:szCs w:val="24"/>
        </w:rPr>
      </w:pPr>
      <w:r w:rsidRPr="00792C48">
        <w:rPr>
          <w:sz w:val="24"/>
          <w:szCs w:val="24"/>
        </w:rPr>
        <w:t>3.5. Аттестационная комиссия рассматривает представление, дополнительные сведения, представленные самим педагогическим работником (в случае их представления), характеризующие его профессиональную деятельность.</w:t>
      </w:r>
    </w:p>
    <w:p w:rsidR="00875506" w:rsidRPr="00792C48" w:rsidRDefault="00875506" w:rsidP="00AC13D0">
      <w:pPr>
        <w:jc w:val="both"/>
        <w:rPr>
          <w:sz w:val="24"/>
          <w:szCs w:val="24"/>
          <w:lang w:val="x-none"/>
        </w:rPr>
      </w:pPr>
      <w:r w:rsidRPr="00792C48">
        <w:rPr>
          <w:sz w:val="24"/>
          <w:szCs w:val="24"/>
        </w:rPr>
        <w:t xml:space="preserve">3.6. </w:t>
      </w:r>
      <w:r w:rsidRPr="00792C48">
        <w:rPr>
          <w:sz w:val="24"/>
          <w:szCs w:val="24"/>
          <w:lang w:val="x-none"/>
        </w:rPr>
        <w:t>По результатам</w:t>
      </w:r>
      <w:r w:rsidRPr="00792C48">
        <w:rPr>
          <w:sz w:val="24"/>
          <w:szCs w:val="24"/>
        </w:rPr>
        <w:t xml:space="preserve"> </w:t>
      </w:r>
      <w:r w:rsidRPr="00792C48">
        <w:rPr>
          <w:sz w:val="24"/>
          <w:szCs w:val="24"/>
          <w:lang w:val="x-none"/>
        </w:rPr>
        <w:t>аттестации педагогического работника с целью подтверждения соответствия занимаемой должности аттестационная комиссия принимает одно из следующих решений:</w:t>
      </w:r>
    </w:p>
    <w:p w:rsidR="00875506" w:rsidRPr="00792C48" w:rsidRDefault="00875506" w:rsidP="00875506">
      <w:pPr>
        <w:widowControl w:val="0"/>
        <w:jc w:val="both"/>
        <w:rPr>
          <w:sz w:val="24"/>
          <w:szCs w:val="24"/>
          <w:lang w:val="x-none"/>
        </w:rPr>
      </w:pPr>
      <w:r w:rsidRPr="00792C48">
        <w:rPr>
          <w:sz w:val="24"/>
          <w:szCs w:val="24"/>
        </w:rPr>
        <w:t xml:space="preserve">- </w:t>
      </w:r>
      <w:r w:rsidRPr="00792C48">
        <w:rPr>
          <w:sz w:val="24"/>
          <w:szCs w:val="24"/>
          <w:lang w:val="x-none"/>
        </w:rPr>
        <w:t>соответствует занимаемой должности (указывается должность работника);</w:t>
      </w:r>
    </w:p>
    <w:p w:rsidR="00875506" w:rsidRPr="00792C48" w:rsidRDefault="00875506" w:rsidP="00875506">
      <w:pPr>
        <w:widowControl w:val="0"/>
        <w:rPr>
          <w:sz w:val="24"/>
          <w:szCs w:val="24"/>
        </w:rPr>
      </w:pPr>
      <w:r w:rsidRPr="00792C48">
        <w:rPr>
          <w:sz w:val="24"/>
          <w:szCs w:val="24"/>
        </w:rPr>
        <w:lastRenderedPageBreak/>
        <w:t xml:space="preserve">- </w:t>
      </w:r>
      <w:r w:rsidRPr="00792C48">
        <w:rPr>
          <w:sz w:val="24"/>
          <w:szCs w:val="24"/>
          <w:lang w:val="x-none"/>
        </w:rPr>
        <w:t>не соответствует занимаемой должности (указывается должность работника).</w:t>
      </w:r>
      <w:r w:rsidRPr="00792C48">
        <w:rPr>
          <w:sz w:val="24"/>
          <w:szCs w:val="24"/>
        </w:rPr>
        <w:t xml:space="preserve"> </w:t>
      </w:r>
    </w:p>
    <w:p w:rsidR="00875506" w:rsidRPr="00792C48" w:rsidRDefault="00AC13D0" w:rsidP="00AC13D0">
      <w:pPr>
        <w:widowControl w:val="0"/>
        <w:jc w:val="both"/>
        <w:rPr>
          <w:sz w:val="24"/>
          <w:szCs w:val="24"/>
        </w:rPr>
      </w:pPr>
      <w:r>
        <w:rPr>
          <w:sz w:val="24"/>
          <w:szCs w:val="24"/>
        </w:rPr>
        <w:t>3.7</w:t>
      </w:r>
      <w:r w:rsidR="00875506" w:rsidRPr="00792C48">
        <w:rPr>
          <w:sz w:val="24"/>
          <w:szCs w:val="24"/>
        </w:rPr>
        <w:t>. Решение принимается в отсутствие аттестуемого педагогического работника открытым голосованием большинством голосов членов комиссии, присутствующих на заседании.</w:t>
      </w:r>
    </w:p>
    <w:p w:rsidR="00875506" w:rsidRPr="00792C48" w:rsidRDefault="00AC13D0" w:rsidP="00AC13D0">
      <w:pPr>
        <w:widowControl w:val="0"/>
        <w:jc w:val="both"/>
        <w:rPr>
          <w:sz w:val="24"/>
          <w:szCs w:val="24"/>
        </w:rPr>
      </w:pPr>
      <w:r>
        <w:rPr>
          <w:sz w:val="24"/>
          <w:szCs w:val="24"/>
        </w:rPr>
        <w:t>3.8</w:t>
      </w:r>
      <w:r w:rsidR="00875506" w:rsidRPr="00792C48">
        <w:rPr>
          <w:sz w:val="24"/>
          <w:szCs w:val="24"/>
        </w:rPr>
        <w:t>.  Педагогический работник признается соответствующим занимаемой должности в случаях, когда не менее половины членов комиссии, присутствующих на заседании, проголосовали за решение о соответствии работника занимаемой должности.</w:t>
      </w:r>
    </w:p>
    <w:p w:rsidR="00875506" w:rsidRPr="00792C48" w:rsidRDefault="00AC13D0" w:rsidP="00AC13D0">
      <w:pPr>
        <w:jc w:val="both"/>
        <w:rPr>
          <w:sz w:val="24"/>
          <w:szCs w:val="24"/>
        </w:rPr>
      </w:pPr>
      <w:r>
        <w:rPr>
          <w:sz w:val="24"/>
          <w:szCs w:val="24"/>
        </w:rPr>
        <w:t>3.9</w:t>
      </w:r>
      <w:r w:rsidR="00875506" w:rsidRPr="00792C48">
        <w:rPr>
          <w:sz w:val="24"/>
          <w:szCs w:val="24"/>
        </w:rPr>
        <w:t xml:space="preserve">.  Результаты аттестации работника заносятся в протокол, который подписывается председателем, заместителем председателя, секретарем и членами комиссии, принимавшими участие в голосовании. </w:t>
      </w:r>
    </w:p>
    <w:p w:rsidR="00875506" w:rsidRPr="00792C48" w:rsidRDefault="00AC13D0" w:rsidP="00AC13D0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3.10</w:t>
      </w:r>
      <w:r w:rsidR="00875506" w:rsidRPr="00792C48">
        <w:rPr>
          <w:rFonts w:ascii="Times New Roman" w:hAnsi="Times New Roman" w:cs="Times New Roman"/>
          <w:sz w:val="24"/>
          <w:szCs w:val="24"/>
        </w:rPr>
        <w:t xml:space="preserve">.  При назначения на должности педагогических работников, не имеющих специальной подготовки или стажа работы,  аттестационная комиссия дает рекомендации директору школы  о возможности назначения на соответствующие должности педагогических работников лиц, не имеющих специальной подготовки или стажа работы, установленных в разделе "Требования к квалификации" </w:t>
      </w:r>
      <w:hyperlink r:id="rId8" w:anchor="block_1010" w:history="1">
        <w:r w:rsidR="00875506" w:rsidRPr="00792C48">
          <w:rPr>
            <w:rFonts w:ascii="Times New Roman" w:hAnsi="Times New Roman" w:cs="Times New Roman"/>
            <w:sz w:val="24"/>
            <w:szCs w:val="24"/>
          </w:rPr>
          <w:t>раздела</w:t>
        </w:r>
      </w:hyperlink>
      <w:r w:rsidR="00875506" w:rsidRPr="00792C48">
        <w:rPr>
          <w:rFonts w:ascii="Times New Roman" w:hAnsi="Times New Roman" w:cs="Times New Roman"/>
          <w:sz w:val="24"/>
          <w:szCs w:val="24"/>
        </w:rPr>
        <w:t xml:space="preserve"> "Квалификационные характеристики должностей работников образования" Единого квалификационного справочника должностей руководителей, специалистов и служащих и (или) профессиональными стандартами, но обладающих достаточным практическим опытом и компетентностью, выполняющих качественно и в полном объеме возложенные на них должностные обязанности.</w:t>
      </w:r>
    </w:p>
    <w:p w:rsidR="00875506" w:rsidRPr="00792C48" w:rsidRDefault="00875506" w:rsidP="00875506">
      <w:pPr>
        <w:rPr>
          <w:b/>
          <w:sz w:val="24"/>
          <w:szCs w:val="24"/>
        </w:rPr>
      </w:pPr>
    </w:p>
    <w:p w:rsidR="00875506" w:rsidRPr="00792C48" w:rsidRDefault="0082224C" w:rsidP="0082224C">
      <w:pPr>
        <w:rPr>
          <w:b/>
          <w:sz w:val="24"/>
          <w:szCs w:val="24"/>
        </w:rPr>
      </w:pPr>
      <w:r>
        <w:rPr>
          <w:b/>
          <w:sz w:val="24"/>
          <w:szCs w:val="24"/>
          <w:lang w:val="en-US"/>
        </w:rPr>
        <w:t>IV</w:t>
      </w:r>
      <w:r w:rsidRPr="0082224C">
        <w:rPr>
          <w:b/>
          <w:sz w:val="24"/>
          <w:szCs w:val="24"/>
        </w:rPr>
        <w:t xml:space="preserve">. </w:t>
      </w:r>
      <w:r w:rsidR="00875506" w:rsidRPr="00792C48">
        <w:rPr>
          <w:b/>
          <w:sz w:val="24"/>
          <w:szCs w:val="24"/>
        </w:rPr>
        <w:t>Права и обязанности членов комиссии</w:t>
      </w:r>
    </w:p>
    <w:p w:rsidR="00875506" w:rsidRPr="00792C48" w:rsidRDefault="00875506" w:rsidP="00875506">
      <w:pPr>
        <w:ind w:left="1080"/>
        <w:rPr>
          <w:b/>
          <w:sz w:val="24"/>
          <w:szCs w:val="24"/>
        </w:rPr>
      </w:pPr>
    </w:p>
    <w:p w:rsidR="00875506" w:rsidRPr="00792C48" w:rsidRDefault="00875506" w:rsidP="00AC13D0">
      <w:pPr>
        <w:jc w:val="both"/>
        <w:rPr>
          <w:sz w:val="24"/>
          <w:szCs w:val="24"/>
        </w:rPr>
      </w:pPr>
      <w:r w:rsidRPr="00792C48">
        <w:rPr>
          <w:sz w:val="24"/>
          <w:szCs w:val="24"/>
        </w:rPr>
        <w:t>4.1. Члены комиссии имеют право:</w:t>
      </w:r>
    </w:p>
    <w:p w:rsidR="00875506" w:rsidRPr="00792C48" w:rsidRDefault="00875506" w:rsidP="00875506">
      <w:pPr>
        <w:jc w:val="both"/>
        <w:rPr>
          <w:sz w:val="24"/>
          <w:szCs w:val="24"/>
        </w:rPr>
      </w:pPr>
      <w:r w:rsidRPr="00792C48">
        <w:rPr>
          <w:sz w:val="24"/>
          <w:szCs w:val="24"/>
        </w:rPr>
        <w:t xml:space="preserve"> - проводить анализ результатов профессиональной деятельности педагогических работников образовательной организации; </w:t>
      </w:r>
    </w:p>
    <w:p w:rsidR="00875506" w:rsidRPr="00792C48" w:rsidRDefault="00875506" w:rsidP="00875506">
      <w:pPr>
        <w:jc w:val="both"/>
        <w:rPr>
          <w:sz w:val="24"/>
          <w:szCs w:val="24"/>
        </w:rPr>
      </w:pPr>
      <w:r w:rsidRPr="00792C48">
        <w:rPr>
          <w:sz w:val="24"/>
          <w:szCs w:val="24"/>
        </w:rPr>
        <w:t xml:space="preserve"> - проводить мониторинг приоритетных направлений аттестации педагогических работников образовательных учреждений, с учетом принципов и условий обработки персональных данных, закрепленных Федеральным законом от 27.07.2006 № 152-ФЗ «О персональных данных»;</w:t>
      </w:r>
    </w:p>
    <w:p w:rsidR="00875506" w:rsidRPr="00792C48" w:rsidRDefault="00875506" w:rsidP="00875506">
      <w:pPr>
        <w:jc w:val="both"/>
        <w:rPr>
          <w:sz w:val="24"/>
          <w:szCs w:val="24"/>
        </w:rPr>
      </w:pPr>
      <w:r w:rsidRPr="00792C48">
        <w:rPr>
          <w:sz w:val="24"/>
          <w:szCs w:val="24"/>
        </w:rPr>
        <w:t xml:space="preserve">- оказывать консультативные услуги педагогическим работникам образовательной организации; </w:t>
      </w:r>
    </w:p>
    <w:p w:rsidR="00875506" w:rsidRPr="00792C48" w:rsidRDefault="00875506" w:rsidP="00875506">
      <w:pPr>
        <w:jc w:val="both"/>
        <w:rPr>
          <w:sz w:val="24"/>
          <w:szCs w:val="24"/>
        </w:rPr>
      </w:pPr>
      <w:r w:rsidRPr="00792C48">
        <w:rPr>
          <w:sz w:val="24"/>
          <w:szCs w:val="24"/>
        </w:rPr>
        <w:t xml:space="preserve">- коллегиально рассматривать случаи, связанные с возможностью назначения на должность педагогических работников лиц, не имеющих специальной подготовки или стажа работы, установленных квалификационными требованиями к той или иной должности, и давать соответствующие рекомендации работодателю. </w:t>
      </w:r>
    </w:p>
    <w:p w:rsidR="00875506" w:rsidRPr="00792C48" w:rsidRDefault="00875506" w:rsidP="00AC13D0">
      <w:pPr>
        <w:jc w:val="both"/>
        <w:rPr>
          <w:sz w:val="24"/>
          <w:szCs w:val="24"/>
        </w:rPr>
      </w:pPr>
      <w:r w:rsidRPr="00792C48">
        <w:rPr>
          <w:sz w:val="24"/>
          <w:szCs w:val="24"/>
        </w:rPr>
        <w:t xml:space="preserve">4.2. Члены комиссии обязаны: </w:t>
      </w:r>
    </w:p>
    <w:p w:rsidR="00875506" w:rsidRPr="00792C48" w:rsidRDefault="00875506" w:rsidP="00875506">
      <w:pPr>
        <w:jc w:val="both"/>
        <w:rPr>
          <w:sz w:val="24"/>
          <w:szCs w:val="24"/>
        </w:rPr>
      </w:pPr>
      <w:r w:rsidRPr="00792C48">
        <w:rPr>
          <w:sz w:val="24"/>
          <w:szCs w:val="24"/>
        </w:rPr>
        <w:t xml:space="preserve">- знать законодательство Российской Федерации, нормативные правовые акты Министерства образования и науки Российской Федерации и министерства образования Нижегородской области по вопросам аттестации педагогических работников муниципальных учреждений, тарифно-квалификационные требования по должностям работников учреждений образования, технологическое обеспечение экспертизы и оценки профессиональной компетентности, </w:t>
      </w:r>
    </w:p>
    <w:p w:rsidR="00875506" w:rsidRPr="00792C48" w:rsidRDefault="00875506" w:rsidP="00875506">
      <w:pPr>
        <w:jc w:val="both"/>
        <w:rPr>
          <w:sz w:val="24"/>
          <w:szCs w:val="24"/>
        </w:rPr>
      </w:pPr>
      <w:r w:rsidRPr="00792C48">
        <w:rPr>
          <w:sz w:val="24"/>
          <w:szCs w:val="24"/>
        </w:rPr>
        <w:t>- соблюдать нормы нравственно-этической и профессиональной культуры при работе в комиссии;</w:t>
      </w:r>
    </w:p>
    <w:p w:rsidR="00875506" w:rsidRPr="00792C48" w:rsidRDefault="00875506" w:rsidP="00875506">
      <w:pPr>
        <w:jc w:val="both"/>
        <w:rPr>
          <w:sz w:val="24"/>
          <w:szCs w:val="24"/>
        </w:rPr>
      </w:pPr>
      <w:r w:rsidRPr="00792C48">
        <w:rPr>
          <w:sz w:val="24"/>
          <w:szCs w:val="24"/>
        </w:rPr>
        <w:t xml:space="preserve">- вести работу в составе комиссии на безвозмездной основе. </w:t>
      </w:r>
    </w:p>
    <w:p w:rsidR="00875506" w:rsidRPr="00792C48" w:rsidRDefault="00875506" w:rsidP="00875506">
      <w:pPr>
        <w:jc w:val="both"/>
        <w:rPr>
          <w:sz w:val="24"/>
          <w:szCs w:val="24"/>
        </w:rPr>
      </w:pPr>
    </w:p>
    <w:p w:rsidR="0082224C" w:rsidRPr="00AC13D0" w:rsidRDefault="0082224C" w:rsidP="0082224C">
      <w:pPr>
        <w:rPr>
          <w:b/>
          <w:sz w:val="24"/>
          <w:szCs w:val="24"/>
        </w:rPr>
      </w:pPr>
    </w:p>
    <w:p w:rsidR="00875506" w:rsidRPr="00792C48" w:rsidRDefault="0082224C" w:rsidP="0082224C">
      <w:pPr>
        <w:rPr>
          <w:b/>
          <w:sz w:val="24"/>
          <w:szCs w:val="24"/>
        </w:rPr>
      </w:pPr>
      <w:r>
        <w:rPr>
          <w:b/>
          <w:sz w:val="24"/>
          <w:szCs w:val="24"/>
          <w:lang w:val="en-US"/>
        </w:rPr>
        <w:t>V</w:t>
      </w:r>
      <w:r w:rsidRPr="0082224C">
        <w:rPr>
          <w:b/>
          <w:sz w:val="24"/>
          <w:szCs w:val="24"/>
        </w:rPr>
        <w:t xml:space="preserve">. </w:t>
      </w:r>
      <w:r w:rsidR="00875506" w:rsidRPr="00792C48">
        <w:rPr>
          <w:b/>
          <w:sz w:val="24"/>
          <w:szCs w:val="24"/>
        </w:rPr>
        <w:t>Реализация решений комиссии</w:t>
      </w:r>
    </w:p>
    <w:p w:rsidR="00875506" w:rsidRPr="00792C48" w:rsidRDefault="00875506" w:rsidP="00875506">
      <w:pPr>
        <w:ind w:left="1080"/>
        <w:rPr>
          <w:b/>
          <w:sz w:val="24"/>
          <w:szCs w:val="24"/>
        </w:rPr>
      </w:pPr>
    </w:p>
    <w:p w:rsidR="00875506" w:rsidRPr="00792C48" w:rsidRDefault="00875506" w:rsidP="00AC13D0">
      <w:pPr>
        <w:jc w:val="both"/>
        <w:rPr>
          <w:sz w:val="24"/>
          <w:szCs w:val="24"/>
        </w:rPr>
      </w:pPr>
      <w:r w:rsidRPr="00792C48">
        <w:rPr>
          <w:sz w:val="24"/>
          <w:szCs w:val="24"/>
        </w:rPr>
        <w:t>5.1. Результаты аттестации педагогического работника, непосредственно присутствующего на заседании аттестационной комиссии организации, сообщаются ему после подведения итогов голосования.</w:t>
      </w:r>
    </w:p>
    <w:p w:rsidR="00875506" w:rsidRPr="00792C48" w:rsidRDefault="00875506" w:rsidP="00875506">
      <w:pPr>
        <w:ind w:firstLine="567"/>
        <w:jc w:val="both"/>
        <w:rPr>
          <w:sz w:val="24"/>
          <w:szCs w:val="24"/>
        </w:rPr>
      </w:pPr>
      <w:r w:rsidRPr="00792C48">
        <w:rPr>
          <w:sz w:val="24"/>
          <w:szCs w:val="24"/>
        </w:rPr>
        <w:lastRenderedPageBreak/>
        <w:t xml:space="preserve"> С</w:t>
      </w:r>
      <w:r w:rsidRPr="00792C48">
        <w:rPr>
          <w:sz w:val="24"/>
          <w:szCs w:val="24"/>
          <w:lang w:eastAsia="en-US"/>
        </w:rPr>
        <w:t xml:space="preserve">оответствие занимаемой должности начинается </w:t>
      </w:r>
      <w:r w:rsidRPr="00792C48">
        <w:rPr>
          <w:sz w:val="24"/>
          <w:szCs w:val="24"/>
        </w:rPr>
        <w:t>со дня решения комиссии.</w:t>
      </w:r>
    </w:p>
    <w:p w:rsidR="00875506" w:rsidRPr="00792C48" w:rsidRDefault="00875506" w:rsidP="00AC13D0">
      <w:pPr>
        <w:jc w:val="both"/>
        <w:rPr>
          <w:sz w:val="24"/>
          <w:szCs w:val="24"/>
        </w:rPr>
      </w:pPr>
      <w:r w:rsidRPr="00792C48">
        <w:rPr>
          <w:sz w:val="24"/>
          <w:szCs w:val="24"/>
        </w:rPr>
        <w:t>5.2. Протокол заседания комиссии, представление, дополнительные сведения, представленные педагогическими работниками, характеризующими их профессиональную деятельность (в случае их наличия), хранятся у работодателя.</w:t>
      </w:r>
    </w:p>
    <w:p w:rsidR="00875506" w:rsidRPr="00792C48" w:rsidRDefault="00875506" w:rsidP="00AC13D0">
      <w:pPr>
        <w:jc w:val="both"/>
        <w:rPr>
          <w:sz w:val="24"/>
          <w:szCs w:val="24"/>
        </w:rPr>
      </w:pPr>
      <w:r w:rsidRPr="00792C48">
        <w:rPr>
          <w:sz w:val="24"/>
          <w:szCs w:val="24"/>
        </w:rPr>
        <w:t xml:space="preserve">5.3.  На педагогического работника, прошедшего аттестацию, не позднее двух рабочих дней со дня её проведения составляется выписка из протокола, содержащая сведения о фамилии, имени, отчестве (при наличии) аттестуемого, наименовании его должности, дате заседания комиссии, результатах голосования, о принятом комиссией решении. </w:t>
      </w:r>
    </w:p>
    <w:p w:rsidR="00875506" w:rsidRPr="00792C48" w:rsidRDefault="00875506" w:rsidP="00875506">
      <w:pPr>
        <w:ind w:firstLine="567"/>
        <w:jc w:val="both"/>
        <w:rPr>
          <w:sz w:val="24"/>
          <w:szCs w:val="24"/>
        </w:rPr>
      </w:pPr>
      <w:r w:rsidRPr="00792C48">
        <w:rPr>
          <w:sz w:val="24"/>
          <w:szCs w:val="24"/>
        </w:rPr>
        <w:t>Выписка предоставляется работнику для ознакомления под роспись в течение трех рабочих дней после её составления. Выписка из протокола хранится в личном деле работника.</w:t>
      </w:r>
    </w:p>
    <w:p w:rsidR="00875506" w:rsidRPr="00792C48" w:rsidRDefault="00875506" w:rsidP="00AC13D0">
      <w:pPr>
        <w:jc w:val="both"/>
        <w:rPr>
          <w:sz w:val="24"/>
          <w:szCs w:val="24"/>
        </w:rPr>
      </w:pPr>
      <w:r w:rsidRPr="00792C48">
        <w:rPr>
          <w:sz w:val="24"/>
          <w:szCs w:val="24"/>
        </w:rPr>
        <w:t>5.4. Результаты аттестации педагогический работник вправе обжаловать в соответствии с законодательством Российской Федерации.</w:t>
      </w:r>
    </w:p>
    <w:p w:rsidR="00875506" w:rsidRPr="00792C48" w:rsidRDefault="00875506" w:rsidP="00875506">
      <w:pPr>
        <w:jc w:val="center"/>
        <w:rPr>
          <w:b/>
          <w:sz w:val="24"/>
          <w:szCs w:val="24"/>
        </w:rPr>
      </w:pPr>
    </w:p>
    <w:p w:rsidR="00875506" w:rsidRPr="00792C48" w:rsidRDefault="0082224C" w:rsidP="0082224C">
      <w:pPr>
        <w:rPr>
          <w:b/>
          <w:sz w:val="24"/>
          <w:szCs w:val="24"/>
        </w:rPr>
      </w:pPr>
      <w:r>
        <w:rPr>
          <w:b/>
          <w:sz w:val="24"/>
          <w:szCs w:val="24"/>
          <w:lang w:val="en-US"/>
        </w:rPr>
        <w:t>VI</w:t>
      </w:r>
      <w:r w:rsidRPr="0082224C">
        <w:rPr>
          <w:b/>
          <w:sz w:val="24"/>
          <w:szCs w:val="24"/>
        </w:rPr>
        <w:t xml:space="preserve">. </w:t>
      </w:r>
      <w:r w:rsidR="00875506" w:rsidRPr="00792C48">
        <w:rPr>
          <w:b/>
          <w:sz w:val="24"/>
          <w:szCs w:val="24"/>
        </w:rPr>
        <w:t>Делопроизводство</w:t>
      </w:r>
    </w:p>
    <w:p w:rsidR="00875506" w:rsidRPr="00792C48" w:rsidRDefault="00875506" w:rsidP="00875506">
      <w:pPr>
        <w:ind w:left="1080"/>
        <w:rPr>
          <w:b/>
          <w:sz w:val="24"/>
          <w:szCs w:val="24"/>
        </w:rPr>
      </w:pPr>
    </w:p>
    <w:p w:rsidR="00875506" w:rsidRPr="00792C48" w:rsidRDefault="00875506" w:rsidP="00AC13D0">
      <w:pPr>
        <w:jc w:val="both"/>
        <w:rPr>
          <w:sz w:val="24"/>
          <w:szCs w:val="24"/>
        </w:rPr>
      </w:pPr>
      <w:r w:rsidRPr="00792C48">
        <w:rPr>
          <w:sz w:val="24"/>
          <w:szCs w:val="24"/>
        </w:rPr>
        <w:t>6.1. Заседания комиссии оформляются протоколами.</w:t>
      </w:r>
    </w:p>
    <w:p w:rsidR="00875506" w:rsidRPr="00792C48" w:rsidRDefault="00875506" w:rsidP="00AC13D0">
      <w:pPr>
        <w:jc w:val="both"/>
        <w:rPr>
          <w:sz w:val="24"/>
          <w:szCs w:val="24"/>
        </w:rPr>
      </w:pPr>
      <w:r w:rsidRPr="00792C48">
        <w:rPr>
          <w:sz w:val="24"/>
          <w:szCs w:val="24"/>
        </w:rPr>
        <w:t>6.2. Протоколы комиссии подписываются председателем комиссии, заместителем председателя, секретарем и членами комиссии, участвующими в заседании.</w:t>
      </w:r>
    </w:p>
    <w:p w:rsidR="00875506" w:rsidRPr="00792C48" w:rsidRDefault="00875506" w:rsidP="00AC13D0">
      <w:pPr>
        <w:jc w:val="both"/>
        <w:rPr>
          <w:sz w:val="24"/>
          <w:szCs w:val="24"/>
        </w:rPr>
      </w:pPr>
      <w:r w:rsidRPr="00792C48">
        <w:rPr>
          <w:sz w:val="24"/>
          <w:szCs w:val="24"/>
        </w:rPr>
        <w:t>6.3. Нумерация протоколов ведется с начала учебного года.</w:t>
      </w:r>
    </w:p>
    <w:p w:rsidR="00875506" w:rsidRPr="00792C48" w:rsidRDefault="00875506" w:rsidP="00AC13D0">
      <w:pPr>
        <w:jc w:val="both"/>
        <w:rPr>
          <w:sz w:val="24"/>
          <w:szCs w:val="24"/>
        </w:rPr>
      </w:pPr>
      <w:r w:rsidRPr="00792C48">
        <w:rPr>
          <w:sz w:val="24"/>
          <w:szCs w:val="24"/>
        </w:rPr>
        <w:t xml:space="preserve">6.4. Протоколы заседаний комиссии хранятся в образовательной </w:t>
      </w:r>
      <w:proofErr w:type="gramStart"/>
      <w:r w:rsidRPr="00792C48">
        <w:rPr>
          <w:sz w:val="24"/>
          <w:szCs w:val="24"/>
        </w:rPr>
        <w:t>организации  в</w:t>
      </w:r>
      <w:proofErr w:type="gramEnd"/>
      <w:r w:rsidRPr="00792C48">
        <w:rPr>
          <w:sz w:val="24"/>
          <w:szCs w:val="24"/>
        </w:rPr>
        <w:t xml:space="preserve"> течение 5 лет.</w:t>
      </w:r>
    </w:p>
    <w:p w:rsidR="00875506" w:rsidRPr="00792C48" w:rsidRDefault="00875506" w:rsidP="00AC13D0">
      <w:pPr>
        <w:jc w:val="both"/>
        <w:rPr>
          <w:sz w:val="24"/>
          <w:szCs w:val="24"/>
        </w:rPr>
      </w:pPr>
      <w:r w:rsidRPr="00792C48">
        <w:rPr>
          <w:sz w:val="24"/>
          <w:szCs w:val="24"/>
        </w:rPr>
        <w:t>6.5. Ответственным за делопроизводство комиссии, решение организационных и технических вопросов работы комиссии, сбор и анализ документов, необходимых для работы комиссии, подготовку выписки из протокола аттестационной комиссии является секретарь комиссии.</w:t>
      </w:r>
    </w:p>
    <w:p w:rsidR="00875506" w:rsidRPr="00792C48" w:rsidRDefault="00875506" w:rsidP="00875506">
      <w:pPr>
        <w:jc w:val="center"/>
        <w:rPr>
          <w:b/>
          <w:sz w:val="24"/>
          <w:szCs w:val="24"/>
        </w:rPr>
      </w:pPr>
    </w:p>
    <w:p w:rsidR="00875506" w:rsidRPr="00792C48" w:rsidRDefault="0082224C" w:rsidP="0082224C">
      <w:pPr>
        <w:rPr>
          <w:b/>
          <w:sz w:val="24"/>
          <w:szCs w:val="24"/>
        </w:rPr>
      </w:pPr>
      <w:r>
        <w:rPr>
          <w:b/>
          <w:sz w:val="24"/>
          <w:szCs w:val="24"/>
          <w:lang w:val="en-US"/>
        </w:rPr>
        <w:t>VII</w:t>
      </w:r>
      <w:r w:rsidRPr="0082224C">
        <w:rPr>
          <w:b/>
          <w:sz w:val="24"/>
          <w:szCs w:val="24"/>
        </w:rPr>
        <w:t xml:space="preserve">. </w:t>
      </w:r>
      <w:r w:rsidR="00875506" w:rsidRPr="00792C48">
        <w:rPr>
          <w:b/>
          <w:sz w:val="24"/>
          <w:szCs w:val="24"/>
        </w:rPr>
        <w:t>Заключительные положения</w:t>
      </w:r>
    </w:p>
    <w:p w:rsidR="00875506" w:rsidRPr="00792C48" w:rsidRDefault="00875506" w:rsidP="00875506">
      <w:pPr>
        <w:ind w:left="1080"/>
        <w:rPr>
          <w:b/>
          <w:sz w:val="24"/>
          <w:szCs w:val="24"/>
        </w:rPr>
      </w:pPr>
    </w:p>
    <w:p w:rsidR="00875506" w:rsidRPr="00792C48" w:rsidRDefault="00875506" w:rsidP="00875506">
      <w:pPr>
        <w:jc w:val="both"/>
        <w:rPr>
          <w:sz w:val="24"/>
          <w:szCs w:val="24"/>
        </w:rPr>
      </w:pPr>
      <w:r w:rsidRPr="00792C48">
        <w:rPr>
          <w:sz w:val="24"/>
          <w:szCs w:val="24"/>
        </w:rPr>
        <w:t>7.1. Положение вступает в силу с момента его утверждения образовательной организации в установленном порядке.</w:t>
      </w:r>
    </w:p>
    <w:p w:rsidR="00875506" w:rsidRPr="00792C48" w:rsidRDefault="00875506" w:rsidP="00875506">
      <w:pPr>
        <w:jc w:val="both"/>
        <w:rPr>
          <w:sz w:val="24"/>
          <w:szCs w:val="24"/>
        </w:rPr>
      </w:pPr>
      <w:r w:rsidRPr="00792C48">
        <w:rPr>
          <w:sz w:val="24"/>
          <w:szCs w:val="24"/>
        </w:rPr>
        <w:t>7.2. Внесения изменений и дополнений в Положение утверждаются приказом образовательной организации.</w:t>
      </w:r>
    </w:p>
    <w:p w:rsidR="00875506" w:rsidRPr="00792C48" w:rsidRDefault="00875506" w:rsidP="00875506">
      <w:pPr>
        <w:jc w:val="both"/>
        <w:rPr>
          <w:sz w:val="24"/>
          <w:szCs w:val="24"/>
        </w:rPr>
      </w:pPr>
    </w:p>
    <w:p w:rsidR="00875506" w:rsidRPr="00792C48" w:rsidRDefault="00875506" w:rsidP="00875506">
      <w:pPr>
        <w:overflowPunct/>
        <w:autoSpaceDE/>
        <w:autoSpaceDN/>
        <w:adjustRightInd/>
        <w:jc w:val="right"/>
        <w:textAlignment w:val="auto"/>
        <w:rPr>
          <w:sz w:val="24"/>
          <w:szCs w:val="24"/>
        </w:rPr>
      </w:pPr>
    </w:p>
    <w:p w:rsidR="00875506" w:rsidRPr="00792C48" w:rsidRDefault="00875506" w:rsidP="00875506">
      <w:pPr>
        <w:overflowPunct/>
        <w:autoSpaceDE/>
        <w:autoSpaceDN/>
        <w:adjustRightInd/>
        <w:jc w:val="right"/>
        <w:textAlignment w:val="auto"/>
        <w:rPr>
          <w:sz w:val="24"/>
          <w:szCs w:val="24"/>
        </w:rPr>
      </w:pPr>
    </w:p>
    <w:p w:rsidR="00875506" w:rsidRPr="00792C48" w:rsidRDefault="00875506" w:rsidP="00875506">
      <w:pPr>
        <w:overflowPunct/>
        <w:autoSpaceDE/>
        <w:autoSpaceDN/>
        <w:adjustRightInd/>
        <w:jc w:val="right"/>
        <w:textAlignment w:val="auto"/>
        <w:rPr>
          <w:sz w:val="24"/>
          <w:szCs w:val="24"/>
        </w:rPr>
      </w:pPr>
    </w:p>
    <w:p w:rsidR="00875506" w:rsidRPr="00792C48" w:rsidRDefault="00875506" w:rsidP="00875506">
      <w:pPr>
        <w:overflowPunct/>
        <w:autoSpaceDE/>
        <w:autoSpaceDN/>
        <w:adjustRightInd/>
        <w:jc w:val="right"/>
        <w:textAlignment w:val="auto"/>
        <w:rPr>
          <w:sz w:val="24"/>
          <w:szCs w:val="24"/>
        </w:rPr>
      </w:pPr>
    </w:p>
    <w:p w:rsidR="00875506" w:rsidRPr="00792C48" w:rsidRDefault="00875506" w:rsidP="00875506">
      <w:pPr>
        <w:jc w:val="both"/>
        <w:rPr>
          <w:sz w:val="24"/>
          <w:szCs w:val="24"/>
        </w:rPr>
      </w:pPr>
    </w:p>
    <w:p w:rsidR="00904C52" w:rsidRDefault="00904C52"/>
    <w:sectPr w:rsidR="00904C52" w:rsidSect="0082224C">
      <w:footerReference w:type="default" r:id="rId9"/>
      <w:pgSz w:w="11907" w:h="16840"/>
      <w:pgMar w:top="1134" w:right="850" w:bottom="1134" w:left="1701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1170" w:rsidRDefault="00291170">
      <w:r>
        <w:separator/>
      </w:r>
    </w:p>
  </w:endnote>
  <w:endnote w:type="continuationSeparator" w:id="0">
    <w:p w:rsidR="00291170" w:rsidRDefault="002911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4750" w:rsidRDefault="00875506">
    <w:pPr>
      <w:pStyle w:val="af4"/>
      <w:jc w:val="right"/>
    </w:pPr>
    <w:r>
      <w:fldChar w:fldCharType="begin"/>
    </w:r>
    <w:r>
      <w:instrText>PAGE   \* MERGEFORMAT</w:instrText>
    </w:r>
    <w:r>
      <w:fldChar w:fldCharType="separate"/>
    </w:r>
    <w:r w:rsidR="00AE02E4">
      <w:rPr>
        <w:noProof/>
      </w:rPr>
      <w:t>4</w:t>
    </w:r>
    <w:r>
      <w:fldChar w:fldCharType="end"/>
    </w:r>
  </w:p>
  <w:p w:rsidR="00BB4750" w:rsidRDefault="00291170">
    <w:pPr>
      <w:pStyle w:val="af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1170" w:rsidRDefault="00291170">
      <w:r>
        <w:separator/>
      </w:r>
    </w:p>
  </w:footnote>
  <w:footnote w:type="continuationSeparator" w:id="0">
    <w:p w:rsidR="00291170" w:rsidRDefault="002911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E9099B"/>
    <w:multiLevelType w:val="hybridMultilevel"/>
    <w:tmpl w:val="FB709A1E"/>
    <w:lvl w:ilvl="0" w:tplc="92E86D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1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1905"/>
    <w:rsid w:val="001830EF"/>
    <w:rsid w:val="001F3FDA"/>
    <w:rsid w:val="00291170"/>
    <w:rsid w:val="0070046B"/>
    <w:rsid w:val="0082224C"/>
    <w:rsid w:val="00851905"/>
    <w:rsid w:val="00875506"/>
    <w:rsid w:val="00904C52"/>
    <w:rsid w:val="00A33D8F"/>
    <w:rsid w:val="00AC13D0"/>
    <w:rsid w:val="00AE0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0D2AD7-45EE-4E72-83FE-82D184FFA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550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33D8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6D1D6A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33D8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92278F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33D8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92278F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33D8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92278F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33D8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481346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33D8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481346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33D8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33D8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92278F" w:themeColor="accen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33D8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33D8F"/>
    <w:rPr>
      <w:rFonts w:asciiTheme="majorHAnsi" w:eastAsiaTheme="majorEastAsia" w:hAnsiTheme="majorHAnsi" w:cstheme="majorBidi"/>
      <w:b/>
      <w:bCs/>
      <w:color w:val="6D1D6A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A33D8F"/>
    <w:rPr>
      <w:rFonts w:asciiTheme="majorHAnsi" w:eastAsiaTheme="majorEastAsia" w:hAnsiTheme="majorHAnsi" w:cstheme="majorBidi"/>
      <w:b/>
      <w:bCs/>
      <w:color w:val="92278F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A33D8F"/>
    <w:rPr>
      <w:rFonts w:asciiTheme="majorHAnsi" w:eastAsiaTheme="majorEastAsia" w:hAnsiTheme="majorHAnsi" w:cstheme="majorBidi"/>
      <w:b/>
      <w:bCs/>
      <w:color w:val="92278F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A33D8F"/>
    <w:rPr>
      <w:rFonts w:asciiTheme="majorHAnsi" w:eastAsiaTheme="majorEastAsia" w:hAnsiTheme="majorHAnsi" w:cstheme="majorBidi"/>
      <w:b/>
      <w:bCs/>
      <w:i/>
      <w:iCs/>
      <w:color w:val="92278F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A33D8F"/>
    <w:rPr>
      <w:rFonts w:asciiTheme="majorHAnsi" w:eastAsiaTheme="majorEastAsia" w:hAnsiTheme="majorHAnsi" w:cstheme="majorBidi"/>
      <w:color w:val="481346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A33D8F"/>
    <w:rPr>
      <w:rFonts w:asciiTheme="majorHAnsi" w:eastAsiaTheme="majorEastAsia" w:hAnsiTheme="majorHAnsi" w:cstheme="majorBidi"/>
      <w:i/>
      <w:iCs/>
      <w:color w:val="481346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A33D8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A33D8F"/>
    <w:rPr>
      <w:rFonts w:asciiTheme="majorHAnsi" w:eastAsiaTheme="majorEastAsia" w:hAnsiTheme="majorHAnsi" w:cstheme="majorBidi"/>
      <w:color w:val="92278F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A33D8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A33D8F"/>
    <w:rPr>
      <w:b/>
      <w:bCs/>
      <w:color w:val="92278F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A33D8F"/>
    <w:pPr>
      <w:pBdr>
        <w:bottom w:val="single" w:sz="8" w:space="4" w:color="92278F" w:themeColor="accent1"/>
      </w:pBdr>
      <w:spacing w:after="300"/>
      <w:contextualSpacing/>
    </w:pPr>
    <w:rPr>
      <w:rFonts w:asciiTheme="majorHAnsi" w:eastAsiaTheme="majorEastAsia" w:hAnsiTheme="majorHAnsi" w:cstheme="majorBidi"/>
      <w:color w:val="492249" w:themeColor="text2" w:themeShade="BF"/>
      <w:spacing w:val="5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A33D8F"/>
    <w:rPr>
      <w:rFonts w:asciiTheme="majorHAnsi" w:eastAsiaTheme="majorEastAsia" w:hAnsiTheme="majorHAnsi" w:cstheme="majorBidi"/>
      <w:color w:val="492249" w:themeColor="text2" w:themeShade="BF"/>
      <w:spacing w:val="5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A33D8F"/>
    <w:pPr>
      <w:numPr>
        <w:ilvl w:val="1"/>
      </w:numPr>
    </w:pPr>
    <w:rPr>
      <w:rFonts w:asciiTheme="majorHAnsi" w:eastAsiaTheme="majorEastAsia" w:hAnsiTheme="majorHAnsi" w:cstheme="majorBidi"/>
      <w:i/>
      <w:iCs/>
      <w:color w:val="92278F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A33D8F"/>
    <w:rPr>
      <w:rFonts w:asciiTheme="majorHAnsi" w:eastAsiaTheme="majorEastAsia" w:hAnsiTheme="majorHAnsi" w:cstheme="majorBidi"/>
      <w:i/>
      <w:iCs/>
      <w:color w:val="92278F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A33D8F"/>
    <w:rPr>
      <w:b/>
      <w:bCs/>
    </w:rPr>
  </w:style>
  <w:style w:type="character" w:styleId="a9">
    <w:name w:val="Emphasis"/>
    <w:basedOn w:val="a0"/>
    <w:uiPriority w:val="20"/>
    <w:qFormat/>
    <w:rsid w:val="00A33D8F"/>
    <w:rPr>
      <w:i/>
      <w:iCs/>
    </w:rPr>
  </w:style>
  <w:style w:type="paragraph" w:styleId="aa">
    <w:name w:val="No Spacing"/>
    <w:uiPriority w:val="99"/>
    <w:qFormat/>
    <w:rsid w:val="00A33D8F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A33D8F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A33D8F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A33D8F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A33D8F"/>
    <w:pPr>
      <w:pBdr>
        <w:bottom w:val="single" w:sz="4" w:space="4" w:color="92278F" w:themeColor="accent1"/>
      </w:pBdr>
      <w:spacing w:before="200" w:after="280"/>
      <w:ind w:left="936" w:right="936"/>
    </w:pPr>
    <w:rPr>
      <w:b/>
      <w:bCs/>
      <w:i/>
      <w:iCs/>
      <w:color w:val="92278F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A33D8F"/>
    <w:rPr>
      <w:b/>
      <w:bCs/>
      <w:i/>
      <w:iCs/>
      <w:color w:val="92278F" w:themeColor="accent1"/>
    </w:rPr>
  </w:style>
  <w:style w:type="character" w:styleId="ae">
    <w:name w:val="Subtle Emphasis"/>
    <w:basedOn w:val="a0"/>
    <w:uiPriority w:val="19"/>
    <w:qFormat/>
    <w:rsid w:val="00A33D8F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A33D8F"/>
    <w:rPr>
      <w:b/>
      <w:bCs/>
      <w:i/>
      <w:iCs/>
      <w:color w:val="92278F" w:themeColor="accent1"/>
    </w:rPr>
  </w:style>
  <w:style w:type="character" w:styleId="af0">
    <w:name w:val="Subtle Reference"/>
    <w:basedOn w:val="a0"/>
    <w:uiPriority w:val="31"/>
    <w:qFormat/>
    <w:rsid w:val="00A33D8F"/>
    <w:rPr>
      <w:smallCaps/>
      <w:color w:val="9B57D3" w:themeColor="accent2"/>
      <w:u w:val="single"/>
    </w:rPr>
  </w:style>
  <w:style w:type="character" w:styleId="af1">
    <w:name w:val="Intense Reference"/>
    <w:basedOn w:val="a0"/>
    <w:uiPriority w:val="32"/>
    <w:qFormat/>
    <w:rsid w:val="00A33D8F"/>
    <w:rPr>
      <w:b/>
      <w:bCs/>
      <w:smallCaps/>
      <w:color w:val="9B57D3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A33D8F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A33D8F"/>
    <w:pPr>
      <w:outlineLvl w:val="9"/>
    </w:pPr>
  </w:style>
  <w:style w:type="paragraph" w:styleId="af4">
    <w:name w:val="footer"/>
    <w:basedOn w:val="a"/>
    <w:link w:val="af5"/>
    <w:uiPriority w:val="99"/>
    <w:rsid w:val="00875506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uiPriority w:val="99"/>
    <w:rsid w:val="0087550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6">
    <w:name w:val="Balloon Text"/>
    <w:basedOn w:val="a"/>
    <w:link w:val="af7"/>
    <w:uiPriority w:val="99"/>
    <w:semiHidden/>
    <w:unhideWhenUsed/>
    <w:rsid w:val="0082224C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82224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se.garant.ru/199499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Фиолетовый II">
      <a:dk1>
        <a:sysClr val="windowText" lastClr="000000"/>
      </a:dk1>
      <a:lt1>
        <a:sysClr val="window" lastClr="FFFFFF"/>
      </a:lt1>
      <a:dk2>
        <a:srgbClr val="632E62"/>
      </a:dk2>
      <a:lt2>
        <a:srgbClr val="EAE5EB"/>
      </a:lt2>
      <a:accent1>
        <a:srgbClr val="92278F"/>
      </a:accent1>
      <a:accent2>
        <a:srgbClr val="9B57D3"/>
      </a:accent2>
      <a:accent3>
        <a:srgbClr val="755DD9"/>
      </a:accent3>
      <a:accent4>
        <a:srgbClr val="665EB8"/>
      </a:accent4>
      <a:accent5>
        <a:srgbClr val="45A5ED"/>
      </a:accent5>
      <a:accent6>
        <a:srgbClr val="5982DB"/>
      </a:accent6>
      <a:hlink>
        <a:srgbClr val="0066FF"/>
      </a:hlink>
      <a:folHlink>
        <a:srgbClr val="666699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1195</Words>
  <Characters>6816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</dc:creator>
  <cp:keywords/>
  <dc:description/>
  <cp:lastModifiedBy>Лилия</cp:lastModifiedBy>
  <cp:revision>6</cp:revision>
  <cp:lastPrinted>2017-10-31T09:31:00Z</cp:lastPrinted>
  <dcterms:created xsi:type="dcterms:W3CDTF">2017-10-17T08:34:00Z</dcterms:created>
  <dcterms:modified xsi:type="dcterms:W3CDTF">2018-02-10T04:14:00Z</dcterms:modified>
</cp:coreProperties>
</file>